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348" w:rsidRDefault="000B7348" w:rsidP="000B7348">
      <w:pPr>
        <w:spacing w:line="700" w:lineRule="exact"/>
        <w:jc w:val="center"/>
        <w:rPr>
          <w:rFonts w:eastAsia="方正小标宋简体"/>
          <w:bCs/>
          <w:sz w:val="44"/>
        </w:rPr>
      </w:pPr>
      <w:r>
        <w:rPr>
          <w:rFonts w:eastAsia="方正小标宋简体" w:hint="eastAsia"/>
          <w:bCs/>
          <w:sz w:val="44"/>
        </w:rPr>
        <w:t>关于青神县第十七届人民代表大会第七次会议议程（草案）的说明</w:t>
      </w:r>
    </w:p>
    <w:p w:rsidR="000B7348" w:rsidRDefault="000B7348" w:rsidP="000B7348">
      <w:pPr>
        <w:spacing w:line="600" w:lineRule="exact"/>
        <w:ind w:firstLineChars="200" w:firstLine="640"/>
        <w:rPr>
          <w:rFonts w:eastAsia="方正仿宋简体" w:hint="eastAsia"/>
        </w:rPr>
      </w:pPr>
    </w:p>
    <w:p w:rsidR="000B7348" w:rsidRDefault="000B7348" w:rsidP="000B7348">
      <w:pPr>
        <w:spacing w:line="600" w:lineRule="exact"/>
        <w:ind w:firstLineChars="200" w:firstLine="640"/>
        <w:rPr>
          <w:rFonts w:ascii="Times New Roman" w:eastAsia="方正仿宋简体" w:hint="eastAsia"/>
        </w:rPr>
      </w:pPr>
      <w:r>
        <w:rPr>
          <w:rFonts w:ascii="Times New Roman" w:eastAsia="方正仿宋简体" w:hint="eastAsia"/>
        </w:rPr>
        <w:t>经县第十七届人大常委会第</w:t>
      </w:r>
      <w:r>
        <w:rPr>
          <w:rFonts w:ascii="Times New Roman" w:eastAsia="方正仿宋简体"/>
        </w:rPr>
        <w:t>45</w:t>
      </w:r>
      <w:r>
        <w:rPr>
          <w:rFonts w:ascii="Times New Roman" w:eastAsia="方正仿宋简体" w:hint="eastAsia"/>
        </w:rPr>
        <w:t>次主任会议研究，建议青神县第十七届人民代表大会第七次会议议程为：选举青神县第十七届人民代表大会常务委员会主任、副主任。</w:t>
      </w:r>
    </w:p>
    <w:p w:rsidR="000B7348" w:rsidRDefault="000B7348" w:rsidP="000B7348">
      <w:pPr>
        <w:spacing w:line="580" w:lineRule="exact"/>
        <w:ind w:firstLineChars="200" w:firstLine="640"/>
        <w:rPr>
          <w:rFonts w:ascii="Times New Roman" w:eastAsia="方正仿宋简体"/>
          <w:kern w:val="0"/>
        </w:rPr>
      </w:pPr>
      <w:r>
        <w:rPr>
          <w:rFonts w:ascii="Times New Roman" w:eastAsia="方正仿宋简体"/>
          <w:kern w:val="0"/>
        </w:rPr>
        <w:t xml:space="preserve">                </w:t>
      </w:r>
    </w:p>
    <w:p w:rsidR="00191B53" w:rsidRPr="000B7348" w:rsidRDefault="00191B53"/>
    <w:sectPr w:rsidR="00191B53" w:rsidRPr="000B73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1B53" w:rsidRDefault="00191B53" w:rsidP="000B7348">
      <w:r>
        <w:separator/>
      </w:r>
    </w:p>
  </w:endnote>
  <w:endnote w:type="continuationSeparator" w:id="1">
    <w:p w:rsidR="00191B53" w:rsidRDefault="00191B53" w:rsidP="000B73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1B53" w:rsidRDefault="00191B53" w:rsidP="000B7348">
      <w:r>
        <w:separator/>
      </w:r>
    </w:p>
  </w:footnote>
  <w:footnote w:type="continuationSeparator" w:id="1">
    <w:p w:rsidR="00191B53" w:rsidRDefault="00191B53" w:rsidP="000B73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7348"/>
    <w:rsid w:val="000B7348"/>
    <w:rsid w:val="00191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48"/>
    <w:pPr>
      <w:widowControl w:val="0"/>
      <w:jc w:val="both"/>
    </w:pPr>
    <w:rPr>
      <w:rFonts w:ascii="仿宋_GB2312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B73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B734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B734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B734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9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2020-06-04T01:50:00Z</dcterms:created>
  <dcterms:modified xsi:type="dcterms:W3CDTF">2020-06-04T01:50:00Z</dcterms:modified>
</cp:coreProperties>
</file>